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90F" w:rsidRDefault="005E290F" w:rsidP="005E290F">
      <w:pPr>
        <w:jc w:val="center"/>
        <w:rPr>
          <w:rFonts w:ascii="Arial" w:hAnsi="Arial" w:cs="Arial"/>
          <w:sz w:val="24"/>
          <w:szCs w:val="24"/>
        </w:rPr>
      </w:pPr>
      <w:r w:rsidRPr="005E290F">
        <w:rPr>
          <w:rFonts w:ascii="Arial" w:hAnsi="Arial" w:cs="Arial"/>
          <w:sz w:val="24"/>
          <w:szCs w:val="24"/>
        </w:rPr>
        <w:t>Chisholm Catholic College</w:t>
      </w:r>
    </w:p>
    <w:p w:rsidR="005E290F" w:rsidRDefault="005E290F" w:rsidP="005E290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12PAL 2013</w:t>
      </w:r>
    </w:p>
    <w:p w:rsidR="005E290F" w:rsidRPr="005E290F" w:rsidRDefault="005E290F" w:rsidP="005E290F">
      <w:pPr>
        <w:jc w:val="center"/>
        <w:rPr>
          <w:rFonts w:ascii="Arial" w:hAnsi="Arial" w:cs="Arial"/>
          <w:sz w:val="24"/>
          <w:szCs w:val="24"/>
          <w:u w:val="single"/>
        </w:rPr>
      </w:pPr>
      <w:r w:rsidRPr="005E290F">
        <w:rPr>
          <w:rFonts w:ascii="Arial" w:hAnsi="Arial" w:cs="Arial"/>
          <w:sz w:val="24"/>
          <w:szCs w:val="24"/>
          <w:u w:val="single"/>
        </w:rPr>
        <w:t>PRACTICE SHORT ANSWERS – 10 MARKS – 10 MINUTES</w:t>
      </w:r>
    </w:p>
    <w:p w:rsidR="005E290F" w:rsidRDefault="005E290F" w:rsidP="005E290F">
      <w:pPr>
        <w:rPr>
          <w:rFonts w:ascii="Arial" w:hAnsi="Arial" w:cs="Arial"/>
          <w:sz w:val="24"/>
          <w:szCs w:val="24"/>
        </w:rPr>
      </w:pPr>
    </w:p>
    <w:p w:rsidR="005E290F" w:rsidRPr="001B7FCE" w:rsidRDefault="005E290F" w:rsidP="005E2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1B7FCE">
        <w:rPr>
          <w:rFonts w:ascii="Arial" w:hAnsi="Arial" w:cs="Arial"/>
          <w:sz w:val="24"/>
          <w:szCs w:val="24"/>
        </w:rPr>
        <w:t xml:space="preserve">   What is a ‘constitution’?  [2 </w:t>
      </w:r>
      <w:r w:rsidRPr="001B7FCE">
        <w:rPr>
          <w:rFonts w:ascii="Arial" w:hAnsi="Arial" w:cs="Arial"/>
          <w:caps/>
          <w:sz w:val="24"/>
          <w:szCs w:val="24"/>
        </w:rPr>
        <w:t>marks</w:t>
      </w:r>
      <w:r w:rsidRPr="001B7FCE">
        <w:rPr>
          <w:rFonts w:ascii="Arial" w:hAnsi="Arial" w:cs="Arial"/>
          <w:sz w:val="24"/>
          <w:szCs w:val="24"/>
        </w:rPr>
        <w:t>]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</w:t>
      </w:r>
      <w:r>
        <w:rPr>
          <w:sz w:val="24"/>
          <w:szCs w:val="24"/>
        </w:rPr>
        <w:t>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>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Default="005E290F" w:rsidP="005E290F">
      <w:pPr>
        <w:rPr>
          <w:sz w:val="24"/>
          <w:szCs w:val="24"/>
        </w:rPr>
      </w:pPr>
    </w:p>
    <w:p w:rsidR="005E290F" w:rsidRPr="005E290F" w:rsidRDefault="005E290F" w:rsidP="005E290F">
      <w:pPr>
        <w:rPr>
          <w:sz w:val="24"/>
          <w:szCs w:val="24"/>
        </w:rPr>
      </w:pPr>
      <w:r w:rsidRPr="001B7FCE">
        <w:rPr>
          <w:rFonts w:ascii="Arial" w:hAnsi="Arial" w:cs="Arial"/>
          <w:sz w:val="24"/>
          <w:szCs w:val="24"/>
        </w:rPr>
        <w:t xml:space="preserve">2.   </w:t>
      </w:r>
      <w:r>
        <w:rPr>
          <w:rFonts w:ascii="Arial" w:hAnsi="Arial" w:cs="Arial"/>
          <w:sz w:val="24"/>
          <w:szCs w:val="24"/>
        </w:rPr>
        <w:t xml:space="preserve">Outline one aspect of section 24 of the </w:t>
      </w:r>
      <w:r w:rsidRPr="001B7FCE">
        <w:rPr>
          <w:rFonts w:ascii="Arial" w:hAnsi="Arial" w:cs="Arial"/>
          <w:sz w:val="24"/>
          <w:szCs w:val="24"/>
          <w:lang w:val="en-AU" w:eastAsia="en-AU"/>
        </w:rPr>
        <w:t xml:space="preserve">Commonwealth </w:t>
      </w:r>
      <w:r>
        <w:rPr>
          <w:rFonts w:ascii="Arial" w:hAnsi="Arial" w:cs="Arial"/>
          <w:sz w:val="24"/>
          <w:szCs w:val="24"/>
          <w:lang w:val="en-AU" w:eastAsia="en-AU"/>
        </w:rPr>
        <w:t>Constitution (</w:t>
      </w:r>
      <w:r w:rsidRPr="001B7FCE">
        <w:rPr>
          <w:rFonts w:ascii="Arial" w:hAnsi="Arial" w:cs="Arial"/>
          <w:sz w:val="24"/>
          <w:szCs w:val="24"/>
          <w:lang w:val="en-AU" w:eastAsia="en-AU"/>
        </w:rPr>
        <w:t>Australia</w:t>
      </w:r>
      <w:r>
        <w:rPr>
          <w:rFonts w:ascii="Arial" w:hAnsi="Arial" w:cs="Arial"/>
          <w:sz w:val="24"/>
          <w:szCs w:val="24"/>
          <w:lang w:val="en-AU" w:eastAsia="en-AU"/>
        </w:rPr>
        <w:t>) and briefly explain its significance.</w:t>
      </w:r>
      <w:r w:rsidRPr="001B7FCE">
        <w:rPr>
          <w:rFonts w:ascii="Arial" w:hAnsi="Arial" w:cs="Arial"/>
          <w:sz w:val="24"/>
          <w:szCs w:val="24"/>
          <w:lang w:val="en-AU" w:eastAsia="en-AU"/>
        </w:rPr>
        <w:t xml:space="preserve"> </w:t>
      </w:r>
      <w:r w:rsidRPr="001B7FCE">
        <w:rPr>
          <w:rFonts w:ascii="Arial" w:hAnsi="Arial" w:cs="Arial"/>
          <w:sz w:val="24"/>
          <w:szCs w:val="24"/>
        </w:rPr>
        <w:t>[3 MARKS]</w:t>
      </w:r>
      <w:r w:rsidRPr="000F1869">
        <w:rPr>
          <w:rFonts w:ascii="Arial" w:hAnsi="Arial" w:cs="Arial"/>
          <w:sz w:val="24"/>
          <w:szCs w:val="24"/>
        </w:rPr>
        <w:t xml:space="preserve"> 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Default="005E290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E290F" w:rsidRDefault="005E290F" w:rsidP="005E290F">
      <w:pPr>
        <w:rPr>
          <w:sz w:val="24"/>
          <w:szCs w:val="24"/>
        </w:rPr>
      </w:pPr>
    </w:p>
    <w:p w:rsidR="005E290F" w:rsidRPr="001B7FCE" w:rsidRDefault="005E290F" w:rsidP="005E290F">
      <w:pPr>
        <w:rPr>
          <w:rFonts w:ascii="Arial" w:hAnsi="Arial" w:cs="Arial"/>
          <w:sz w:val="24"/>
          <w:szCs w:val="24"/>
        </w:rPr>
      </w:pPr>
      <w:r w:rsidRPr="001B7FCE">
        <w:rPr>
          <w:rFonts w:ascii="Arial" w:hAnsi="Arial" w:cs="Arial"/>
          <w:sz w:val="24"/>
          <w:szCs w:val="24"/>
        </w:rPr>
        <w:t xml:space="preserve">3.   Describe the </w:t>
      </w:r>
      <w:r>
        <w:rPr>
          <w:rFonts w:ascii="Arial" w:hAnsi="Arial" w:cs="Arial"/>
          <w:sz w:val="24"/>
          <w:szCs w:val="24"/>
        </w:rPr>
        <w:t xml:space="preserve">theory of the </w:t>
      </w:r>
      <w:r w:rsidRPr="001B7FCE">
        <w:rPr>
          <w:rFonts w:ascii="Arial" w:hAnsi="Arial" w:cs="Arial"/>
          <w:sz w:val="24"/>
          <w:szCs w:val="24"/>
        </w:rPr>
        <w:t xml:space="preserve">four models of parliamentary representation, and consider </w:t>
      </w:r>
      <w:r>
        <w:rPr>
          <w:rFonts w:ascii="Arial" w:hAnsi="Arial" w:cs="Arial"/>
          <w:sz w:val="24"/>
          <w:szCs w:val="24"/>
        </w:rPr>
        <w:t>to what extent</w:t>
      </w:r>
      <w:r w:rsidRPr="001B7FCE">
        <w:rPr>
          <w:rFonts w:ascii="Arial" w:hAnsi="Arial" w:cs="Arial"/>
          <w:sz w:val="24"/>
          <w:szCs w:val="24"/>
        </w:rPr>
        <w:t xml:space="preserve"> each model </w:t>
      </w:r>
      <w:r>
        <w:rPr>
          <w:rFonts w:ascii="Arial" w:hAnsi="Arial" w:cs="Arial"/>
          <w:sz w:val="24"/>
          <w:szCs w:val="24"/>
        </w:rPr>
        <w:t xml:space="preserve">is reflected in practice </w:t>
      </w:r>
      <w:r w:rsidRPr="001B7FCE">
        <w:rPr>
          <w:rFonts w:ascii="Arial" w:hAnsi="Arial" w:cs="Arial"/>
          <w:sz w:val="24"/>
          <w:szCs w:val="24"/>
        </w:rPr>
        <w:t xml:space="preserve">in each </w:t>
      </w:r>
      <w:r>
        <w:rPr>
          <w:rFonts w:ascii="Arial" w:hAnsi="Arial" w:cs="Arial"/>
          <w:sz w:val="24"/>
          <w:szCs w:val="24"/>
        </w:rPr>
        <w:t xml:space="preserve">Federal </w:t>
      </w:r>
      <w:r w:rsidRPr="001B7FCE">
        <w:rPr>
          <w:rFonts w:ascii="Arial" w:hAnsi="Arial" w:cs="Arial"/>
          <w:sz w:val="24"/>
          <w:szCs w:val="24"/>
        </w:rPr>
        <w:t>house</w:t>
      </w:r>
      <w:r>
        <w:rPr>
          <w:rFonts w:ascii="Arial" w:hAnsi="Arial" w:cs="Arial"/>
          <w:sz w:val="24"/>
          <w:szCs w:val="24"/>
        </w:rPr>
        <w:t xml:space="preserve"> of parliament</w:t>
      </w:r>
      <w:r w:rsidRPr="001B7FCE">
        <w:rPr>
          <w:rFonts w:ascii="Arial" w:hAnsi="Arial" w:cs="Arial"/>
          <w:sz w:val="24"/>
          <w:szCs w:val="24"/>
        </w:rPr>
        <w:t>. [5 MARKS]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5E290F" w:rsidRPr="009A4446" w:rsidRDefault="005E290F" w:rsidP="005E290F">
      <w:pPr>
        <w:rPr>
          <w:sz w:val="24"/>
          <w:szCs w:val="24"/>
        </w:rPr>
      </w:pPr>
      <w:r w:rsidRPr="009A4446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</w:t>
      </w:r>
    </w:p>
    <w:p w:rsidR="008C0F31" w:rsidRDefault="008C0F31"/>
    <w:p w:rsidR="005E290F" w:rsidRDefault="005E290F" w:rsidP="005E290F">
      <w:pPr>
        <w:jc w:val="center"/>
      </w:pPr>
      <w:r>
        <w:t>END OF TEST</w:t>
      </w:r>
      <w:bookmarkStart w:id="0" w:name="_GoBack"/>
      <w:bookmarkEnd w:id="0"/>
    </w:p>
    <w:sectPr w:rsidR="005E29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BF"/>
    <w:rsid w:val="005E290F"/>
    <w:rsid w:val="008C0F31"/>
    <w:rsid w:val="00A5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90F"/>
    <w:rPr>
      <w:rFonts w:ascii="Calibri" w:eastAsia="Calibri" w:hAnsi="Calibri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90F"/>
    <w:rPr>
      <w:rFonts w:ascii="Calibri" w:eastAsia="Calibri" w:hAnsi="Calibri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2400</Characters>
  <Application>Microsoft Office Word</Application>
  <DocSecurity>0</DocSecurity>
  <Lines>20</Lines>
  <Paragraphs>5</Paragraphs>
  <ScaleCrop>false</ScaleCrop>
  <Company>Chisholm Catholic College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Clark</dc:creator>
  <cp:keywords/>
  <dc:description/>
  <cp:lastModifiedBy>Natasha Clark</cp:lastModifiedBy>
  <cp:revision>2</cp:revision>
  <dcterms:created xsi:type="dcterms:W3CDTF">2013-02-15T03:27:00Z</dcterms:created>
  <dcterms:modified xsi:type="dcterms:W3CDTF">2013-02-15T03:35:00Z</dcterms:modified>
</cp:coreProperties>
</file>